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ListParagraph"/>
        <w:suppressAutoHyphens/>
        <w:jc w:val="right"/>
        <w:rPr>
          <w:rFonts w:ascii="Arial" w:hAnsi="Arial" w:cs="Arial"/>
          <w:sz w:val="22"/>
          <w:szCs w:val="22"/>
        </w:rPr>
      </w:pPr>
      <w:r>
        <w:rPr>
          <w:rFonts w:ascii="Arial" w:hAnsi="Arial" w:cs="Arial"/>
          <w:sz w:val="22"/>
          <w:szCs w:val="22"/>
        </w:rPr>
        <w:t xml:space="preserve">SPS priedas Nr. </w:t>
      </w:r>
      <w:r w:rsidRPr="00E13A6A">
        <w:rPr>
          <w:rFonts w:ascii="Arial" w:hAnsi="Arial" w:cs="Arial"/>
          <w:sz w:val="22"/>
          <w:szCs w:val="22"/>
        </w:rPr>
        <w:t>10</w:t>
      </w:r>
      <w:r w:rsidRPr="00635C7F">
        <w:rPr>
          <w:rFonts w:ascii="Arial" w:hAnsi="Arial" w:cs="Arial"/>
          <w:color w:val="C00000"/>
          <w:sz w:val="22"/>
          <w:szCs w:val="22"/>
        </w:rPr>
        <w:t xml:space="preserve"> </w:t>
      </w:r>
    </w:p>
    <w:p w14:paraId="3FE758C0" w14:textId="77777777" w:rsidR="00007B46" w:rsidRPr="00635C7F" w:rsidRDefault="00007B46" w:rsidP="00635C7F">
      <w:pPr>
        <w:pStyle w:val="Heading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ListParagraph"/>
        <w:suppressAutoHyphens/>
        <w:ind w:left="360"/>
        <w:jc w:val="center"/>
        <w:rPr>
          <w:rFonts w:ascii="Arial" w:hAnsi="Arial" w:cs="Arial"/>
          <w:sz w:val="22"/>
          <w:szCs w:val="22"/>
        </w:rPr>
      </w:pPr>
      <w:r w:rsidRPr="00DA7C27">
        <w:rPr>
          <w:rFonts w:ascii="Arial" w:hAnsi="Arial" w:cs="Arial"/>
          <w:sz w:val="22"/>
          <w:szCs w:val="22"/>
        </w:rPr>
        <w:tab/>
      </w:r>
    </w:p>
    <w:tbl>
      <w:tblPr>
        <w:tblStyle w:val="TableGrid"/>
        <w:tblW w:w="0" w:type="auto"/>
        <w:tblLook w:val="04A0" w:firstRow="1" w:lastRow="0" w:firstColumn="1" w:lastColumn="0" w:noHBand="0" w:noVBand="1"/>
      </w:tblPr>
      <w:tblGrid>
        <w:gridCol w:w="704"/>
        <w:gridCol w:w="4714"/>
        <w:gridCol w:w="4358"/>
      </w:tblGrid>
      <w:tr w:rsidR="00007B46" w:rsidRPr="007C6263" w14:paraId="74A3AC97" w14:textId="77777777" w:rsidTr="5E88664C">
        <w:trPr>
          <w:cantSplit/>
          <w:trHeight w:val="675"/>
          <w:tblHeader/>
        </w:trPr>
        <w:tc>
          <w:tcPr>
            <w:tcW w:w="704" w:type="dxa"/>
            <w:vAlign w:val="center"/>
          </w:tcPr>
          <w:p w14:paraId="4525484C" w14:textId="77777777" w:rsidR="00007B46" w:rsidRPr="007C6263" w:rsidRDefault="00007B46" w:rsidP="0097485C">
            <w:pPr>
              <w:jc w:val="center"/>
              <w:rPr>
                <w:rFonts w:ascii="Arial" w:hAnsi="Arial" w:cs="Arial"/>
                <w:b/>
                <w:sz w:val="22"/>
                <w:szCs w:val="22"/>
              </w:rPr>
            </w:pPr>
            <w:bookmarkStart w:id="1" w:name="_Hlk96077892"/>
            <w:r w:rsidRPr="007C6263">
              <w:rPr>
                <w:rFonts w:ascii="Arial" w:hAnsi="Arial" w:cs="Arial"/>
                <w:b/>
                <w:sz w:val="22"/>
                <w:szCs w:val="22"/>
              </w:rPr>
              <w:t>Eil. Nr.</w:t>
            </w:r>
          </w:p>
        </w:tc>
        <w:tc>
          <w:tcPr>
            <w:tcW w:w="4714" w:type="dxa"/>
            <w:vAlign w:val="center"/>
          </w:tcPr>
          <w:p w14:paraId="42536E11"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Kvalifikacijos reikalavimai</w:t>
            </w:r>
          </w:p>
        </w:tc>
        <w:tc>
          <w:tcPr>
            <w:tcW w:w="4358" w:type="dxa"/>
            <w:vAlign w:val="center"/>
          </w:tcPr>
          <w:p w14:paraId="15B24F94" w14:textId="77777777" w:rsidR="00007B46" w:rsidRPr="007C6263" w:rsidRDefault="00007B46" w:rsidP="0097485C">
            <w:pPr>
              <w:jc w:val="center"/>
              <w:rPr>
                <w:rFonts w:ascii="Arial" w:hAnsi="Arial" w:cs="Arial"/>
                <w:b/>
                <w:sz w:val="22"/>
                <w:szCs w:val="22"/>
              </w:rPr>
            </w:pPr>
            <w:r w:rsidRPr="007C6263">
              <w:rPr>
                <w:rFonts w:ascii="Arial" w:hAnsi="Arial" w:cs="Arial"/>
                <w:b/>
                <w:sz w:val="22"/>
                <w:szCs w:val="22"/>
              </w:rPr>
              <w:t>Patvirtinančių dokumentų sąrašas</w:t>
            </w:r>
          </w:p>
        </w:tc>
      </w:tr>
      <w:tr w:rsidR="00007B46" w:rsidRPr="007C6263" w14:paraId="7E5C2617" w14:textId="77777777" w:rsidTr="5E88664C">
        <w:tc>
          <w:tcPr>
            <w:tcW w:w="9776" w:type="dxa"/>
            <w:gridSpan w:val="3"/>
          </w:tcPr>
          <w:p w14:paraId="4621162A" w14:textId="55D4E1DB" w:rsidR="00007B46" w:rsidRPr="007C6263" w:rsidRDefault="002432B6" w:rsidP="0097485C">
            <w:pPr>
              <w:jc w:val="center"/>
              <w:rPr>
                <w:rFonts w:ascii="Arial" w:hAnsi="Arial" w:cs="Arial"/>
                <w:b/>
                <w:i/>
                <w:sz w:val="22"/>
                <w:szCs w:val="22"/>
              </w:rPr>
            </w:pPr>
            <w:r w:rsidRPr="002432B6">
              <w:rPr>
                <w:rFonts w:ascii="Arial" w:hAnsi="Arial" w:cs="Arial"/>
                <w:b/>
                <w:i/>
                <w:sz w:val="22"/>
                <w:szCs w:val="22"/>
              </w:rPr>
              <w:t>TEISĖ VERSTIS VEIKLA</w:t>
            </w:r>
          </w:p>
        </w:tc>
      </w:tr>
      <w:tr w:rsidR="00007B46" w:rsidRPr="007C6263" w14:paraId="08FA7FCD" w14:textId="77777777" w:rsidTr="5E88664C">
        <w:tc>
          <w:tcPr>
            <w:tcW w:w="704" w:type="dxa"/>
          </w:tcPr>
          <w:p w14:paraId="302E4295" w14:textId="6AD8D0C0" w:rsidR="00007B46" w:rsidRPr="007C6263" w:rsidRDefault="002432B6" w:rsidP="0097485C">
            <w:pPr>
              <w:pStyle w:val="ListParagraph"/>
              <w:ind w:left="0"/>
              <w:jc w:val="center"/>
              <w:rPr>
                <w:rFonts w:ascii="Arial" w:hAnsi="Arial" w:cs="Arial"/>
                <w:sz w:val="22"/>
                <w:szCs w:val="22"/>
              </w:rPr>
            </w:pPr>
            <w:r>
              <w:rPr>
                <w:rFonts w:ascii="Arial" w:hAnsi="Arial" w:cs="Arial"/>
                <w:sz w:val="22"/>
                <w:szCs w:val="22"/>
              </w:rPr>
              <w:t xml:space="preserve">1. </w:t>
            </w:r>
          </w:p>
        </w:tc>
        <w:tc>
          <w:tcPr>
            <w:tcW w:w="4714" w:type="dxa"/>
          </w:tcPr>
          <w:p w14:paraId="27350CFD" w14:textId="77777777" w:rsidR="000A238D" w:rsidRDefault="00113541" w:rsidP="0097485C">
            <w:pPr>
              <w:rPr>
                <w:rFonts w:ascii="Arial" w:hAnsi="Arial" w:cs="Arial"/>
                <w:sz w:val="22"/>
                <w:szCs w:val="22"/>
              </w:rPr>
            </w:pPr>
            <w:r w:rsidRPr="00113541">
              <w:rPr>
                <w:rFonts w:ascii="Arial" w:hAnsi="Arial" w:cs="Arial"/>
                <w:sz w:val="22"/>
                <w:szCs w:val="22"/>
              </w:rPr>
              <w:t xml:space="preserve">Tiekėjas, tiekėjų grupės partneriai kartu turi turėti teisę Lietuvos Respublikos įstatymų ir kitų teisės aktų nustatyta tvarka būti ypatingo statinio statybos rangovu. Jis turi būti atestuotas: </w:t>
            </w:r>
          </w:p>
          <w:p w14:paraId="172C993A" w14:textId="77777777" w:rsidR="006E4099" w:rsidRPr="006E4099" w:rsidRDefault="006E4099" w:rsidP="006E4099">
            <w:pPr>
              <w:rPr>
                <w:rFonts w:ascii="Arial" w:hAnsi="Arial" w:cs="Arial"/>
                <w:sz w:val="22"/>
                <w:szCs w:val="22"/>
              </w:rPr>
            </w:pPr>
            <w:r w:rsidRPr="006E4099">
              <w:rPr>
                <w:rFonts w:ascii="Arial" w:hAnsi="Arial" w:cs="Arial"/>
                <w:sz w:val="22"/>
                <w:szCs w:val="22"/>
                <w:u w:val="single"/>
              </w:rPr>
              <w:t>statinių kategorijos:</w:t>
            </w:r>
            <w:r w:rsidRPr="006E4099">
              <w:rPr>
                <w:rFonts w:ascii="Arial" w:hAnsi="Arial" w:cs="Arial"/>
                <w:sz w:val="22"/>
                <w:szCs w:val="22"/>
              </w:rPr>
              <w:t xml:space="preserve"> „Ypatingi statiniai“</w:t>
            </w:r>
            <w:r w:rsidRPr="006E4099">
              <w:rPr>
                <w:rStyle w:val="FootnoteReference"/>
                <w:rFonts w:ascii="Arial" w:hAnsi="Arial" w:cs="Arial"/>
                <w:sz w:val="22"/>
                <w:szCs w:val="22"/>
              </w:rPr>
              <w:footnoteReference w:id="1"/>
            </w:r>
            <w:r w:rsidRPr="006E4099">
              <w:rPr>
                <w:rFonts w:ascii="Arial" w:hAnsi="Arial" w:cs="Arial"/>
                <w:sz w:val="22"/>
                <w:szCs w:val="22"/>
              </w:rPr>
              <w:t>;</w:t>
            </w:r>
          </w:p>
          <w:p w14:paraId="7690A34A" w14:textId="757B341E" w:rsidR="00CB2BEF" w:rsidRDefault="00113541" w:rsidP="0097485C">
            <w:pPr>
              <w:rPr>
                <w:rFonts w:ascii="Arial" w:hAnsi="Arial" w:cs="Arial"/>
                <w:sz w:val="22"/>
                <w:szCs w:val="22"/>
              </w:rPr>
            </w:pPr>
            <w:r w:rsidRPr="006E4099">
              <w:rPr>
                <w:rFonts w:ascii="Arial" w:hAnsi="Arial" w:cs="Arial"/>
                <w:sz w:val="22"/>
                <w:szCs w:val="22"/>
                <w:u w:val="single"/>
              </w:rPr>
              <w:t xml:space="preserve">pogrupiuose </w:t>
            </w:r>
            <w:r w:rsidRPr="00113541">
              <w:rPr>
                <w:rFonts w:ascii="Arial" w:hAnsi="Arial" w:cs="Arial"/>
                <w:sz w:val="22"/>
                <w:szCs w:val="22"/>
              </w:rPr>
              <w:t>„Keliai“,</w:t>
            </w:r>
            <w:r w:rsidR="00ED678C">
              <w:rPr>
                <w:rFonts w:ascii="Arial" w:hAnsi="Arial" w:cs="Arial"/>
                <w:sz w:val="22"/>
                <w:szCs w:val="22"/>
              </w:rPr>
              <w:t xml:space="preserve"> </w:t>
            </w:r>
            <w:r w:rsidR="00ED678C" w:rsidRPr="00ED678C">
              <w:rPr>
                <w:rFonts w:ascii="Arial" w:hAnsi="Arial" w:cs="Arial"/>
                <w:sz w:val="22"/>
                <w:szCs w:val="22"/>
              </w:rPr>
              <w:t>taip pat minėti statiniai, esantys kultūros paveldo objekto teritorijoje, jo apsaugos zonoje ir kultūros paveldo vietovėje.</w:t>
            </w:r>
          </w:p>
          <w:p w14:paraId="7571ECBD" w14:textId="001396EB" w:rsidR="00592915" w:rsidRDefault="00113541" w:rsidP="0097485C">
            <w:pPr>
              <w:rPr>
                <w:rFonts w:ascii="Arial" w:hAnsi="Arial" w:cs="Arial"/>
                <w:sz w:val="22"/>
                <w:szCs w:val="22"/>
              </w:rPr>
            </w:pPr>
            <w:r w:rsidRPr="00113541">
              <w:rPr>
                <w:rFonts w:ascii="Arial" w:hAnsi="Arial" w:cs="Arial"/>
                <w:sz w:val="22"/>
                <w:szCs w:val="22"/>
              </w:rPr>
              <w:t xml:space="preserve">statybos darbų sritys: bendrieji statybos darbai: </w:t>
            </w:r>
          </w:p>
          <w:p w14:paraId="7E844334" w14:textId="77777777" w:rsidR="00592915" w:rsidRDefault="00113541" w:rsidP="0097485C">
            <w:pPr>
              <w:rPr>
                <w:rFonts w:ascii="Arial" w:hAnsi="Arial" w:cs="Arial"/>
                <w:sz w:val="22"/>
                <w:szCs w:val="22"/>
              </w:rPr>
            </w:pPr>
            <w:r w:rsidRPr="00113541">
              <w:rPr>
                <w:rFonts w:ascii="Arial" w:hAnsi="Arial" w:cs="Arial"/>
                <w:sz w:val="22"/>
                <w:szCs w:val="22"/>
              </w:rPr>
              <w:t xml:space="preserve">1) žemės darbai (statybos sklypo reljefo tvarkymas, iškasų, tranšėjų kasimas ir užpylimas; pylimų supylimas; kanalų ir griovių kasimas bei jų tvirtinimas; kasimo ir užpylimo darbai sausinimo ir drėkinimo sistemoms įrengti); </w:t>
            </w:r>
          </w:p>
          <w:p w14:paraId="7D4F8439" w14:textId="77777777" w:rsidR="00592915" w:rsidRDefault="00113541" w:rsidP="0097485C">
            <w:pPr>
              <w:rPr>
                <w:rFonts w:ascii="Arial" w:hAnsi="Arial" w:cs="Arial"/>
                <w:sz w:val="22"/>
                <w:szCs w:val="22"/>
              </w:rPr>
            </w:pPr>
            <w:r w:rsidRPr="00113541">
              <w:rPr>
                <w:rFonts w:ascii="Arial" w:hAnsi="Arial" w:cs="Arial"/>
                <w:sz w:val="22"/>
                <w:szCs w:val="22"/>
              </w:rPr>
              <w:t xml:space="preserve">2) statybinių konstrukcijų (betono, gelžbetonio, metalo) statyba ir montavimas. </w:t>
            </w:r>
          </w:p>
          <w:p w14:paraId="367BB853" w14:textId="77777777" w:rsidR="00592915" w:rsidRDefault="00592915" w:rsidP="0097485C">
            <w:pPr>
              <w:rPr>
                <w:rFonts w:ascii="Arial" w:hAnsi="Arial" w:cs="Arial"/>
                <w:sz w:val="22"/>
                <w:szCs w:val="22"/>
              </w:rPr>
            </w:pPr>
          </w:p>
          <w:p w14:paraId="175F7F8A" w14:textId="77777777" w:rsidR="00592915" w:rsidRDefault="00592915" w:rsidP="0097485C">
            <w:pPr>
              <w:rPr>
                <w:rFonts w:ascii="Arial" w:hAnsi="Arial" w:cs="Arial"/>
                <w:sz w:val="22"/>
                <w:szCs w:val="22"/>
              </w:rPr>
            </w:pPr>
          </w:p>
          <w:p w14:paraId="79BD1C47" w14:textId="06BE6278" w:rsidR="00007B46" w:rsidRPr="000A076A" w:rsidRDefault="00113541" w:rsidP="0097485C">
            <w:pPr>
              <w:rPr>
                <w:rFonts w:ascii="Arial" w:hAnsi="Arial" w:cs="Arial"/>
                <w:sz w:val="22"/>
                <w:szCs w:val="22"/>
              </w:rPr>
            </w:pPr>
            <w:r w:rsidRPr="00113541">
              <w:rPr>
                <w:rFonts w:ascii="Arial" w:hAnsi="Arial" w:cs="Arial"/>
                <w:sz w:val="22"/>
                <w:szCs w:val="22"/>
              </w:rPr>
              <w:t>Pastabos: 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p>
        </w:tc>
        <w:tc>
          <w:tcPr>
            <w:tcW w:w="4358" w:type="dxa"/>
          </w:tcPr>
          <w:p w14:paraId="66F2BAF0" w14:textId="7CF6CFF6" w:rsidR="0030000B" w:rsidRPr="00DD5869" w:rsidRDefault="00FE50C5" w:rsidP="0097485C">
            <w:pPr>
              <w:tabs>
                <w:tab w:val="left" w:pos="328"/>
                <w:tab w:val="left" w:pos="705"/>
              </w:tabs>
              <w:suppressAutoHyphens/>
              <w:contextualSpacing/>
              <w:rPr>
                <w:rFonts w:ascii="Arial" w:hAnsi="Arial" w:cs="Arial"/>
                <w:sz w:val="22"/>
                <w:szCs w:val="22"/>
              </w:rPr>
            </w:pPr>
            <w:r w:rsidRPr="00DD5869">
              <w:rPr>
                <w:rFonts w:ascii="Arial" w:hAnsi="Arial" w:cs="Arial"/>
                <w:sz w:val="22"/>
                <w:szCs w:val="22"/>
              </w:rPr>
              <w:t>1. Perkančioji organizacija naudodamasi viešosios įstaigos Statybos sektoriaus vystymo agentūros (https://www.ssva.lt) (toliau – SSVA) duomenų registrais, patikrins atitiktį nustatytam reikalavimui. 2. 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007B46" w:rsidRPr="007C6263" w14:paraId="227F9F3E" w14:textId="77777777" w:rsidTr="00E13A6A">
        <w:trPr>
          <w:trHeight w:val="2224"/>
        </w:trPr>
        <w:tc>
          <w:tcPr>
            <w:tcW w:w="9776" w:type="dxa"/>
            <w:gridSpan w:val="3"/>
          </w:tcPr>
          <w:p w14:paraId="6314241A" w14:textId="67F5D4DF" w:rsidR="00FE50C5" w:rsidRPr="00FE50C5" w:rsidRDefault="00FE50C5" w:rsidP="00FE50C5">
            <w:pPr>
              <w:tabs>
                <w:tab w:val="left" w:pos="361"/>
              </w:tabs>
              <w:rPr>
                <w:rFonts w:ascii="Arial" w:hAnsi="Arial" w:cs="Arial"/>
                <w:i/>
                <w:iCs/>
                <w:sz w:val="20"/>
              </w:rPr>
            </w:pPr>
            <w:r w:rsidRPr="00FE50C5">
              <w:rPr>
                <w:rFonts w:ascii="Arial" w:hAnsi="Arial" w:cs="Arial"/>
                <w:i/>
                <w:iCs/>
                <w:sz w:val="20"/>
              </w:rPr>
              <w:t>· Jeigu pasiūlymą teikia jungtinės veiklos sutarties pagrindu veikianti ūkio subjektų grupė, tuomet šį reikalavimą</w:t>
            </w:r>
            <w:r>
              <w:rPr>
                <w:rFonts w:ascii="Arial" w:hAnsi="Arial" w:cs="Arial"/>
                <w:i/>
                <w:iCs/>
                <w:sz w:val="20"/>
              </w:rPr>
              <w:t xml:space="preserve"> </w:t>
            </w:r>
            <w:r w:rsidRPr="00FE50C5">
              <w:rPr>
                <w:rFonts w:ascii="Arial" w:hAnsi="Arial" w:cs="Arial"/>
                <w:i/>
                <w:iCs/>
                <w:sz w:val="20"/>
              </w:rPr>
              <w:t>turi atitikti kiekvienas ūkio subjektų grupės partneris, pagal jo šiuo punktu prisiimamus įsipareigojimus pirkimo</w:t>
            </w:r>
            <w:r>
              <w:rPr>
                <w:rFonts w:ascii="Arial" w:hAnsi="Arial" w:cs="Arial"/>
                <w:i/>
                <w:iCs/>
                <w:sz w:val="20"/>
              </w:rPr>
              <w:t xml:space="preserve"> </w:t>
            </w:r>
            <w:r w:rsidRPr="00FE50C5">
              <w:rPr>
                <w:rFonts w:ascii="Arial" w:hAnsi="Arial" w:cs="Arial"/>
                <w:i/>
                <w:iCs/>
                <w:sz w:val="20"/>
              </w:rPr>
              <w:t>sutarčiai vykdyti. Šio punkto reikalavimą turi atitikti visi partneriai kartu.</w:t>
            </w:r>
          </w:p>
          <w:p w14:paraId="72EB3DAE" w14:textId="624F00D5" w:rsidR="00FE50C5" w:rsidRPr="00FE50C5" w:rsidRDefault="00FE50C5" w:rsidP="00FE50C5">
            <w:pPr>
              <w:tabs>
                <w:tab w:val="left" w:pos="361"/>
              </w:tabs>
              <w:rPr>
                <w:rFonts w:ascii="Arial" w:hAnsi="Arial" w:cs="Arial"/>
                <w:i/>
                <w:iCs/>
                <w:sz w:val="20"/>
              </w:rPr>
            </w:pPr>
            <w:r w:rsidRPr="00FE50C5">
              <w:rPr>
                <w:rFonts w:ascii="Arial" w:hAnsi="Arial" w:cs="Arial"/>
                <w:i/>
                <w:iCs/>
                <w:sz w:val="20"/>
              </w:rPr>
              <w:t>· Tiekėjas gali remtis kitų ūkio subjektų pajėgumais tik tuomet, kai tie subjektai, kurių pajėgumais buvo</w:t>
            </w:r>
            <w:r>
              <w:rPr>
                <w:rFonts w:ascii="Arial" w:hAnsi="Arial" w:cs="Arial"/>
                <w:i/>
                <w:iCs/>
                <w:sz w:val="20"/>
              </w:rPr>
              <w:t xml:space="preserve"> </w:t>
            </w:r>
            <w:r w:rsidRPr="00FE50C5">
              <w:rPr>
                <w:rFonts w:ascii="Arial" w:hAnsi="Arial" w:cs="Arial"/>
                <w:i/>
                <w:iCs/>
                <w:sz w:val="20"/>
              </w:rPr>
              <w:t>pasiremta, patys atliks darbus, kuriems reikia jų pajėgumų.</w:t>
            </w:r>
          </w:p>
          <w:p w14:paraId="259CCBE1" w14:textId="56BD8687" w:rsidR="00FE50C5" w:rsidRDefault="00625614" w:rsidP="00FE50C5">
            <w:pPr>
              <w:tabs>
                <w:tab w:val="left" w:pos="361"/>
              </w:tabs>
              <w:rPr>
                <w:rFonts w:ascii="Arial" w:hAnsi="Arial" w:cs="Arial"/>
                <w:i/>
                <w:iCs/>
                <w:sz w:val="20"/>
              </w:rPr>
            </w:pPr>
            <w:r w:rsidRPr="00625614">
              <w:rPr>
                <w:rFonts w:ascii="Arial" w:hAnsi="Arial" w:cs="Arial"/>
                <w:i/>
                <w:iCs/>
                <w:sz w:val="20"/>
              </w:rPr>
              <w:t>·</w:t>
            </w:r>
            <w:r w:rsidR="00FE50C5" w:rsidRPr="00FE50C5">
              <w:rPr>
                <w:rFonts w:ascii="Arial" w:hAnsi="Arial" w:cs="Arial"/>
                <w:i/>
                <w:iCs/>
                <w:sz w:val="20"/>
              </w:rPr>
              <w:t>Subtiekėjai, kuriuos tiekėjas pasitelks pirkimo sutarties vykdymui (kurių pajėgumais tiekėjas nesiremia, kad atitiktų</w:t>
            </w:r>
            <w:r>
              <w:rPr>
                <w:rFonts w:ascii="Arial" w:hAnsi="Arial" w:cs="Arial"/>
                <w:i/>
                <w:iCs/>
                <w:sz w:val="20"/>
              </w:rPr>
              <w:t xml:space="preserve"> </w:t>
            </w:r>
            <w:r w:rsidR="00FE50C5" w:rsidRPr="00FE50C5">
              <w:rPr>
                <w:rFonts w:ascii="Arial" w:hAnsi="Arial" w:cs="Arial"/>
                <w:i/>
                <w:iCs/>
                <w:sz w:val="20"/>
              </w:rPr>
              <w:t>pirkimo dokumentuose nustatytus kvalifikacijos reikalavimus), privalo turėti teisę verstis šiame punkte numatyta</w:t>
            </w:r>
            <w:r>
              <w:rPr>
                <w:rFonts w:ascii="Arial" w:hAnsi="Arial" w:cs="Arial"/>
                <w:i/>
                <w:iCs/>
                <w:sz w:val="20"/>
              </w:rPr>
              <w:t xml:space="preserve"> </w:t>
            </w:r>
            <w:r w:rsidR="00FE50C5" w:rsidRPr="00FE50C5">
              <w:rPr>
                <w:rFonts w:ascii="Arial" w:hAnsi="Arial" w:cs="Arial"/>
                <w:i/>
                <w:iCs/>
                <w:sz w:val="20"/>
              </w:rPr>
              <w:t>veikla, kuriai jis pasitelkiamas.</w:t>
            </w:r>
          </w:p>
          <w:p w14:paraId="12054C24" w14:textId="77777777" w:rsidR="00625614" w:rsidRPr="00FE50C5" w:rsidRDefault="00625614" w:rsidP="00FE50C5">
            <w:pPr>
              <w:tabs>
                <w:tab w:val="left" w:pos="361"/>
              </w:tabs>
              <w:rPr>
                <w:rFonts w:ascii="Arial" w:hAnsi="Arial" w:cs="Arial"/>
                <w:i/>
                <w:iCs/>
                <w:sz w:val="20"/>
              </w:rPr>
            </w:pPr>
          </w:p>
          <w:p w14:paraId="0B46420B" w14:textId="77777777" w:rsidR="00FE50C5" w:rsidRPr="00FE50C5" w:rsidRDefault="00FE50C5" w:rsidP="00FE50C5">
            <w:pPr>
              <w:tabs>
                <w:tab w:val="left" w:pos="361"/>
              </w:tabs>
              <w:rPr>
                <w:rFonts w:ascii="Arial" w:hAnsi="Arial" w:cs="Arial"/>
                <w:i/>
                <w:iCs/>
                <w:sz w:val="20"/>
              </w:rPr>
            </w:pPr>
            <w:r w:rsidRPr="00FE50C5">
              <w:rPr>
                <w:rFonts w:ascii="Arial" w:hAnsi="Arial" w:cs="Arial"/>
                <w:i/>
                <w:iCs/>
                <w:sz w:val="20"/>
              </w:rPr>
              <w:t>Tiekėjas įsipareigoja, jog pirkimo sutartį vykdys tik tokią teisę turintys asmenys, ir Perkančiajai organizacijai</w:t>
            </w:r>
          </w:p>
          <w:p w14:paraId="0A96D64B" w14:textId="0D537CE5" w:rsidR="00FE50C5" w:rsidRPr="00FE50C5" w:rsidRDefault="00FE50C5" w:rsidP="00FE50C5">
            <w:pPr>
              <w:tabs>
                <w:tab w:val="left" w:pos="361"/>
              </w:tabs>
              <w:rPr>
                <w:rFonts w:ascii="Arial" w:hAnsi="Arial" w:cs="Arial"/>
                <w:i/>
                <w:iCs/>
                <w:sz w:val="20"/>
              </w:rPr>
            </w:pPr>
            <w:r w:rsidRPr="00FE50C5">
              <w:rPr>
                <w:rFonts w:ascii="Arial" w:hAnsi="Arial" w:cs="Arial"/>
                <w:i/>
                <w:iCs/>
                <w:sz w:val="20"/>
              </w:rPr>
              <w:t>pareikalavus, tiekėjas turės pateikti dokumentus, įrodančius subtiekėjo teisę verstis atitinkama veikla, kuriai jis</w:t>
            </w:r>
            <w:r w:rsidR="00625614">
              <w:rPr>
                <w:rFonts w:ascii="Arial" w:hAnsi="Arial" w:cs="Arial"/>
                <w:i/>
                <w:iCs/>
                <w:sz w:val="20"/>
              </w:rPr>
              <w:t xml:space="preserve"> </w:t>
            </w:r>
            <w:r w:rsidRPr="00FE50C5">
              <w:rPr>
                <w:rFonts w:ascii="Arial" w:hAnsi="Arial" w:cs="Arial"/>
                <w:i/>
                <w:iCs/>
                <w:sz w:val="20"/>
              </w:rPr>
              <w:t>pasitelkiamas.</w:t>
            </w:r>
          </w:p>
          <w:p w14:paraId="3D09228F" w14:textId="77777777" w:rsidR="00007B46" w:rsidRPr="00960B88" w:rsidRDefault="00007B46" w:rsidP="00E13A6A">
            <w:pPr>
              <w:tabs>
                <w:tab w:val="left" w:pos="361"/>
              </w:tabs>
              <w:rPr>
                <w:rFonts w:ascii="Arial" w:hAnsi="Arial" w:cs="Arial"/>
                <w:i/>
                <w:iCs/>
                <w:sz w:val="8"/>
                <w:szCs w:val="8"/>
              </w:rPr>
            </w:pPr>
          </w:p>
        </w:tc>
      </w:tr>
      <w:tr w:rsidR="002432B6" w:rsidRPr="007C6263" w14:paraId="51831011" w14:textId="77777777" w:rsidTr="00261667">
        <w:tc>
          <w:tcPr>
            <w:tcW w:w="9776" w:type="dxa"/>
            <w:gridSpan w:val="3"/>
          </w:tcPr>
          <w:p w14:paraId="1A6C8DA7" w14:textId="1F5580DF" w:rsidR="002432B6" w:rsidRPr="002654E6" w:rsidRDefault="00B92CA9" w:rsidP="00B92CA9">
            <w:pPr>
              <w:jc w:val="center"/>
              <w:rPr>
                <w:rFonts w:ascii="Arial" w:eastAsia="Arial" w:hAnsi="Arial" w:cs="Arial"/>
                <w:b/>
                <w:bCs/>
                <w:sz w:val="22"/>
                <w:szCs w:val="22"/>
              </w:rPr>
            </w:pPr>
            <w:r w:rsidRPr="002654E6">
              <w:rPr>
                <w:rFonts w:ascii="Arial" w:eastAsia="Arial" w:hAnsi="Arial" w:cs="Arial"/>
                <w:b/>
                <w:bCs/>
                <w:sz w:val="22"/>
                <w:szCs w:val="22"/>
              </w:rPr>
              <w:lastRenderedPageBreak/>
              <w:t>TECHNINIO IR PROFESINIO PAJĖGUMO REIKALAVIMAI</w:t>
            </w:r>
          </w:p>
        </w:tc>
      </w:tr>
      <w:tr w:rsidR="00007B46" w:rsidRPr="007C6263" w14:paraId="49B56F7D" w14:textId="77777777" w:rsidTr="5E88664C">
        <w:tc>
          <w:tcPr>
            <w:tcW w:w="704" w:type="dxa"/>
          </w:tcPr>
          <w:p w14:paraId="2C0C3232" w14:textId="57F6D976" w:rsidR="00007B46" w:rsidRPr="007C6263" w:rsidRDefault="00B92CA9" w:rsidP="0097485C">
            <w:pPr>
              <w:pStyle w:val="ListParagraph"/>
              <w:ind w:left="0"/>
              <w:jc w:val="center"/>
              <w:rPr>
                <w:rFonts w:ascii="Arial" w:hAnsi="Arial" w:cs="Arial"/>
                <w:sz w:val="22"/>
                <w:szCs w:val="22"/>
              </w:rPr>
            </w:pPr>
            <w:r>
              <w:rPr>
                <w:rFonts w:ascii="Arial" w:hAnsi="Arial" w:cs="Arial"/>
                <w:sz w:val="22"/>
                <w:szCs w:val="22"/>
              </w:rPr>
              <w:t>2.</w:t>
            </w:r>
          </w:p>
        </w:tc>
        <w:tc>
          <w:tcPr>
            <w:tcW w:w="4714" w:type="dxa"/>
          </w:tcPr>
          <w:p w14:paraId="6AEE6FB8" w14:textId="1E2998D7" w:rsidR="00007B46" w:rsidRPr="007C6263" w:rsidRDefault="002654E6" w:rsidP="0097485C">
            <w:pPr>
              <w:tabs>
                <w:tab w:val="left" w:pos="361"/>
              </w:tabs>
              <w:rPr>
                <w:rFonts w:ascii="Arial" w:hAnsi="Arial" w:cs="Arial"/>
                <w:sz w:val="22"/>
                <w:szCs w:val="22"/>
              </w:rPr>
            </w:pPr>
            <w:r w:rsidRPr="002654E6">
              <w:rPr>
                <w:rFonts w:ascii="Arial" w:hAnsi="Arial" w:cs="Arial"/>
                <w:sz w:val="22"/>
                <w:szCs w:val="22"/>
              </w:rPr>
              <w:t>Pirkimo sutartį turi vykdyti 1 (vienas) kvalifikuotas specialistas, kuriam suteikta teisė eiti ypatingo statinio statybos vadovo pareigas: statinių grupės „Susisiekimo komunikacijos“ pogrupyje „Keliai“ (taip pat ,,Keliai‘‘, esantys kultūros paveldo objekto teritorijoje, jo apsaugos zonoje ir kultūros paveldo vietovėje)</w:t>
            </w:r>
          </w:p>
        </w:tc>
        <w:tc>
          <w:tcPr>
            <w:tcW w:w="4358" w:type="dxa"/>
          </w:tcPr>
          <w:p w14:paraId="5070751C" w14:textId="77777777" w:rsidR="00953D51" w:rsidRDefault="00B92CA9" w:rsidP="0097485C">
            <w:pPr>
              <w:rPr>
                <w:rFonts w:ascii="Arial" w:hAnsi="Arial" w:cs="Arial"/>
                <w:sz w:val="22"/>
                <w:szCs w:val="22"/>
              </w:rPr>
            </w:pPr>
            <w:r w:rsidRPr="00B92CA9">
              <w:rPr>
                <w:rFonts w:ascii="Arial" w:hAnsi="Arial" w:cs="Arial"/>
                <w:sz w:val="22"/>
                <w:szCs w:val="22"/>
              </w:rPr>
              <w:t xml:space="preserve">1. Specialistų sąrašas (SPS Priedas Nr. 15). </w:t>
            </w:r>
          </w:p>
          <w:p w14:paraId="5840D197" w14:textId="05F99909" w:rsidR="00007B46" w:rsidRPr="007C6263" w:rsidRDefault="00B92CA9" w:rsidP="0097485C">
            <w:pPr>
              <w:rPr>
                <w:rFonts w:ascii="Arial" w:hAnsi="Arial" w:cs="Arial"/>
                <w:sz w:val="22"/>
                <w:szCs w:val="22"/>
              </w:rPr>
            </w:pPr>
            <w:r w:rsidRPr="00B92CA9">
              <w:rPr>
                <w:rFonts w:ascii="Arial" w:hAnsi="Arial" w:cs="Arial"/>
                <w:sz w:val="22"/>
                <w:szCs w:val="22"/>
              </w:rPr>
              <w:t>2</w:t>
            </w:r>
            <w:r w:rsidR="00953D51">
              <w:rPr>
                <w:rFonts w:ascii="Arial" w:hAnsi="Arial" w:cs="Arial"/>
                <w:sz w:val="22"/>
                <w:szCs w:val="22"/>
              </w:rPr>
              <w:t>.</w:t>
            </w:r>
            <w:r w:rsidRPr="00B92CA9">
              <w:rPr>
                <w:rFonts w:ascii="Arial" w:hAnsi="Arial" w:cs="Arial"/>
                <w:sz w:val="22"/>
                <w:szCs w:val="22"/>
              </w:rPr>
              <w:t xml:space="preserve"> Perkančioji organizacija naudodamasi SSVA (https://www.ssva.lt) duomenų registrais, patikrins atitiktį nustatytam reikalavimui. 3. Darbo arba kitos sutarties išrašas (ar kiti dokumentai, kuriuose nurodyta sutarties sudarymo data, darbdavio ir darbuotojo identifikavimo duomenys (darbdavio pavadinimas, darbuotojo vardas, pavardė, pagal sutartį nustatytos darbo funkcijos). 4. Jei pasitelkiamas specialistas (kvazisubtiekėjas) nėra tiekėjo ar ūkio subjekto, kurio pajėgumais tiekėjas remiasi, darbuotojas, turi būti pateikti dokumentai, įrodantys, kad laimėjimo atveju jis bus įdarbintas (ir specialisto sutikimas būti įdarbintu). 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SSVA dėl teisės pripažinimo pažymos gavimo, tuomet teisės pripažinimo pažyma privalo būti pateikta per 10 darbo dienų nuo rangos sutarties pasirašymo. To nepadarius, bus laikoma, kad tiekėjas atsisakė sudaryti sutartį. 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007B46" w:rsidRPr="007C6263" w14:paraId="68FADB10" w14:textId="77777777" w:rsidTr="0026369B">
        <w:trPr>
          <w:trHeight w:val="1856"/>
        </w:trPr>
        <w:tc>
          <w:tcPr>
            <w:tcW w:w="9776" w:type="dxa"/>
            <w:gridSpan w:val="3"/>
          </w:tcPr>
          <w:p w14:paraId="5CA3C3C9" w14:textId="1BC84721" w:rsidR="0026369B" w:rsidRPr="0026369B" w:rsidRDefault="004D237E" w:rsidP="00DD5869">
            <w:pPr>
              <w:tabs>
                <w:tab w:val="left" w:pos="361"/>
              </w:tabs>
              <w:ind w:left="164" w:hanging="164"/>
              <w:rPr>
                <w:rFonts w:ascii="Arial" w:hAnsi="Arial" w:cs="Arial"/>
                <w:sz w:val="22"/>
                <w:szCs w:val="22"/>
              </w:rPr>
            </w:pPr>
            <w:r w:rsidRPr="00FE50C5">
              <w:rPr>
                <w:rFonts w:ascii="Arial" w:hAnsi="Arial" w:cs="Arial"/>
                <w:i/>
                <w:iCs/>
                <w:sz w:val="20"/>
              </w:rPr>
              <w:lastRenderedPageBreak/>
              <w:t xml:space="preserve">· </w:t>
            </w:r>
            <w:r w:rsidR="0026369B" w:rsidRPr="0026369B">
              <w:rPr>
                <w:rFonts w:ascii="Arial" w:hAnsi="Arial" w:cs="Arial"/>
                <w:sz w:val="22"/>
                <w:szCs w:val="22"/>
              </w:rPr>
              <w:t xml:space="preserve"> jeigu pasiūlymą teikia ūkio subjektų grupė – reikalavimą turi atitikti ūkio subjektų grupės nario (-</w:t>
            </w:r>
            <w:r w:rsidR="00DD5869">
              <w:rPr>
                <w:rFonts w:ascii="Arial" w:hAnsi="Arial" w:cs="Arial"/>
                <w:sz w:val="22"/>
                <w:szCs w:val="22"/>
              </w:rPr>
              <w:t xml:space="preserve">    </w:t>
            </w:r>
            <w:r w:rsidR="0026369B" w:rsidRPr="0026369B">
              <w:rPr>
                <w:rFonts w:ascii="Arial" w:hAnsi="Arial" w:cs="Arial"/>
                <w:sz w:val="22"/>
                <w:szCs w:val="22"/>
              </w:rPr>
              <w:t>ių) specialistai, atsižvelgiant į jų prisiimamus įsipareigojimus pirkimo sutarčiai vykdyti;</w:t>
            </w:r>
          </w:p>
          <w:p w14:paraId="7B4D3AC8" w14:textId="73C2D0B7" w:rsidR="0026369B" w:rsidRPr="0026369B" w:rsidRDefault="0026369B" w:rsidP="0026369B">
            <w:pPr>
              <w:pStyle w:val="ListParagraph"/>
              <w:numPr>
                <w:ilvl w:val="0"/>
                <w:numId w:val="1"/>
              </w:numPr>
              <w:tabs>
                <w:tab w:val="left" w:pos="361"/>
              </w:tabs>
              <w:rPr>
                <w:rFonts w:ascii="Arial" w:hAnsi="Arial" w:cs="Arial"/>
                <w:sz w:val="22"/>
                <w:szCs w:val="22"/>
              </w:rPr>
            </w:pPr>
            <w:r w:rsidRPr="0026369B">
              <w:rPr>
                <w:rFonts w:ascii="Arial" w:hAnsi="Arial" w:cs="Arial"/>
                <w:sz w:val="22"/>
                <w:szCs w:val="22"/>
              </w:rPr>
              <w:t xml:space="preserve"> tiekėjas gali remtis kitų ūkio subjektų pajėgumais tik tuo atveju, jeigu tie subjektai (jų darbuotojai) patys vykdys tą pirkimo sutarties dalį, kuriai reikia jų turimų pajėgumų;</w:t>
            </w:r>
          </w:p>
          <w:p w14:paraId="7ABE1364" w14:textId="1AE818DB" w:rsidR="00007B46" w:rsidRPr="0026369B" w:rsidRDefault="0026369B" w:rsidP="0026369B">
            <w:pPr>
              <w:pStyle w:val="ListParagraph"/>
              <w:numPr>
                <w:ilvl w:val="0"/>
                <w:numId w:val="1"/>
              </w:numPr>
              <w:tabs>
                <w:tab w:val="left" w:pos="361"/>
              </w:tabs>
              <w:rPr>
                <w:rFonts w:ascii="Arial" w:hAnsi="Arial" w:cs="Arial"/>
                <w:sz w:val="20"/>
              </w:rPr>
            </w:pPr>
            <w:r w:rsidRPr="0026369B">
              <w:rPr>
                <w:rFonts w:ascii="Arial" w:hAnsi="Arial" w:cs="Arial"/>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7AB2D8D7" w14:textId="77777777" w:rsidR="00007B46" w:rsidRPr="00DA7C27" w:rsidRDefault="00007B46" w:rsidP="00007B46">
      <w:pPr>
        <w:pStyle w:val="ListParagraph"/>
        <w:suppressAutoHyphens/>
        <w:ind w:left="0"/>
        <w:rPr>
          <w:rFonts w:ascii="Arial" w:hAnsi="Arial" w:cs="Arial"/>
          <w:sz w:val="22"/>
          <w:szCs w:val="22"/>
        </w:rPr>
      </w:pPr>
    </w:p>
    <w:p w14:paraId="2C6E29E9" w14:textId="202CF328" w:rsidR="00007B46" w:rsidRDefault="00007B46" w:rsidP="00007B46">
      <w:pPr>
        <w:spacing w:after="200" w:line="276" w:lineRule="auto"/>
        <w:jc w:val="left"/>
        <w:rPr>
          <w:rFonts w:ascii="Arial" w:hAnsi="Arial" w:cs="Arial"/>
          <w:sz w:val="22"/>
          <w:szCs w:val="22"/>
        </w:rPr>
      </w:pPr>
    </w:p>
    <w:p w14:paraId="194A9ABA" w14:textId="77777777" w:rsidR="00007B46" w:rsidRDefault="00007B46"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headerReference w:type="first" r:id="rId11"/>
      <w:footerReference w:type="first" r:id="rId12"/>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344D8" w14:textId="77777777" w:rsidR="005D465C" w:rsidRDefault="005D465C">
      <w:r>
        <w:separator/>
      </w:r>
    </w:p>
  </w:endnote>
  <w:endnote w:type="continuationSeparator" w:id="0">
    <w:p w14:paraId="60D8C820" w14:textId="77777777" w:rsidR="005D465C" w:rsidRDefault="005D46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Footer"/>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180B7A" w14:textId="77777777" w:rsidR="005D465C" w:rsidRDefault="005D465C">
      <w:r>
        <w:separator/>
      </w:r>
    </w:p>
  </w:footnote>
  <w:footnote w:type="continuationSeparator" w:id="0">
    <w:p w14:paraId="4DBF497F" w14:textId="77777777" w:rsidR="005D465C" w:rsidRDefault="005D465C">
      <w:r>
        <w:continuationSeparator/>
      </w:r>
    </w:p>
  </w:footnote>
  <w:footnote w:id="1">
    <w:p w14:paraId="24FEF594" w14:textId="77777777" w:rsidR="006E4099" w:rsidRPr="00BF080B" w:rsidRDefault="006E4099" w:rsidP="006E4099">
      <w:pPr>
        <w:pStyle w:val="FootnoteText"/>
        <w:rPr>
          <w:rFonts w:ascii="Arial Narrow" w:hAnsi="Arial Narrow"/>
        </w:rPr>
      </w:pPr>
      <w:r w:rsidRPr="00BF080B">
        <w:rPr>
          <w:rStyle w:val="FootnoteReference"/>
          <w:rFonts w:ascii="Arial Narrow" w:hAnsi="Arial Narrow"/>
        </w:rPr>
        <w:footnoteRef/>
      </w:r>
      <w:r w:rsidRPr="00BF080B">
        <w:rPr>
          <w:rFonts w:ascii="Arial Narrow" w:hAnsi="Arial Narrow"/>
        </w:rPr>
        <w:t xml:space="preserve"> Lietuvos Respublikos statybos įstatymo 18 str. 2 dalis.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Header"/>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Header"/>
    </w:pPr>
  </w:p>
  <w:p w14:paraId="24866E61" w14:textId="77777777" w:rsidR="00635C7F" w:rsidRDefault="00635C7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proofState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A238D"/>
    <w:rsid w:val="00113541"/>
    <w:rsid w:val="001D3ED4"/>
    <w:rsid w:val="002432B6"/>
    <w:rsid w:val="0026369B"/>
    <w:rsid w:val="002654E6"/>
    <w:rsid w:val="002F0596"/>
    <w:rsid w:val="0030000B"/>
    <w:rsid w:val="00313B7A"/>
    <w:rsid w:val="0037245B"/>
    <w:rsid w:val="004D237E"/>
    <w:rsid w:val="00592915"/>
    <w:rsid w:val="005D465C"/>
    <w:rsid w:val="00625614"/>
    <w:rsid w:val="00635C7F"/>
    <w:rsid w:val="00667B98"/>
    <w:rsid w:val="006E4099"/>
    <w:rsid w:val="007B7A82"/>
    <w:rsid w:val="008730E1"/>
    <w:rsid w:val="00953D51"/>
    <w:rsid w:val="00A41EEB"/>
    <w:rsid w:val="00B04C4C"/>
    <w:rsid w:val="00B16F84"/>
    <w:rsid w:val="00B27717"/>
    <w:rsid w:val="00B92CA9"/>
    <w:rsid w:val="00BA0801"/>
    <w:rsid w:val="00CB2BEF"/>
    <w:rsid w:val="00D15C83"/>
    <w:rsid w:val="00DD5869"/>
    <w:rsid w:val="00E13A6A"/>
    <w:rsid w:val="00E8467C"/>
    <w:rsid w:val="00ED678C"/>
    <w:rsid w:val="00FE50C5"/>
    <w:rsid w:val="511AACA6"/>
    <w:rsid w:val="52C6DD12"/>
    <w:rsid w:val="5E88664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07B4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007B4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07B4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07B4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07B4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07B4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07B4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7B46"/>
    <w:rPr>
      <w:rFonts w:eastAsiaTheme="majorEastAsia" w:cstheme="majorBidi"/>
      <w:color w:val="272727" w:themeColor="text1" w:themeTint="D8"/>
    </w:rPr>
  </w:style>
  <w:style w:type="paragraph" w:styleId="Title">
    <w:name w:val="Title"/>
    <w:basedOn w:val="Normal"/>
    <w:next w:val="Normal"/>
    <w:link w:val="TitleChar"/>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7B4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07B4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07B46"/>
    <w:pPr>
      <w:spacing w:before="160"/>
      <w:jc w:val="center"/>
    </w:pPr>
    <w:rPr>
      <w:i/>
      <w:iCs/>
      <w:color w:val="404040" w:themeColor="text1" w:themeTint="BF"/>
    </w:rPr>
  </w:style>
  <w:style w:type="character" w:customStyle="1" w:styleId="QuoteChar">
    <w:name w:val="Quote Char"/>
    <w:basedOn w:val="DefaultParagraphFont"/>
    <w:link w:val="Quote"/>
    <w:uiPriority w:val="29"/>
    <w:rsid w:val="00007B46"/>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Para"/>
    <w:basedOn w:val="Normal"/>
    <w:link w:val="ListParagraphChar"/>
    <w:uiPriority w:val="34"/>
    <w:qFormat/>
    <w:rsid w:val="00007B46"/>
    <w:pPr>
      <w:ind w:left="720"/>
      <w:contextualSpacing/>
    </w:pPr>
  </w:style>
  <w:style w:type="character" w:styleId="IntenseEmphasis">
    <w:name w:val="Intense Emphasis"/>
    <w:basedOn w:val="DefaultParagraphFont"/>
    <w:uiPriority w:val="21"/>
    <w:qFormat/>
    <w:rsid w:val="00007B46"/>
    <w:rPr>
      <w:i/>
      <w:iCs/>
      <w:color w:val="0F4761" w:themeColor="accent1" w:themeShade="BF"/>
    </w:rPr>
  </w:style>
  <w:style w:type="paragraph" w:styleId="IntenseQuote">
    <w:name w:val="Intense Quote"/>
    <w:basedOn w:val="Normal"/>
    <w:next w:val="Normal"/>
    <w:link w:val="IntenseQuoteChar"/>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07B46"/>
    <w:rPr>
      <w:i/>
      <w:iCs/>
      <w:color w:val="0F4761" w:themeColor="accent1" w:themeShade="BF"/>
    </w:rPr>
  </w:style>
  <w:style w:type="character" w:styleId="IntenseReference">
    <w:name w:val="Intense Reference"/>
    <w:basedOn w:val="DefaultParagraphFont"/>
    <w:uiPriority w:val="32"/>
    <w:qFormat/>
    <w:rsid w:val="00007B46"/>
    <w:rPr>
      <w:b/>
      <w:bCs/>
      <w:smallCaps/>
      <w:color w:val="0F4761" w:themeColor="accent1" w:themeShade="BF"/>
      <w:spacing w:val="5"/>
    </w:rPr>
  </w:style>
  <w:style w:type="paragraph" w:styleId="Header">
    <w:name w:val="header"/>
    <w:basedOn w:val="Normal"/>
    <w:link w:val="HeaderChar"/>
    <w:uiPriority w:val="99"/>
    <w:unhideWhenUsed/>
    <w:rsid w:val="00007B46"/>
    <w:pPr>
      <w:tabs>
        <w:tab w:val="center" w:pos="4819"/>
        <w:tab w:val="right" w:pos="9638"/>
      </w:tabs>
    </w:pPr>
    <w:rPr>
      <w:sz w:val="20"/>
    </w:rPr>
  </w:style>
  <w:style w:type="character" w:customStyle="1" w:styleId="HeaderChar">
    <w:name w:val="Header Char"/>
    <w:basedOn w:val="DefaultParagraphFont"/>
    <w:link w:val="Header"/>
    <w:uiPriority w:val="99"/>
    <w:rsid w:val="00007B46"/>
    <w:rPr>
      <w:rFonts w:ascii="Times New Roman" w:eastAsia="Times New Roman" w:hAnsi="Times New Roman" w:cs="Times New Roman"/>
      <w:kern w:val="0"/>
      <w:sz w:val="20"/>
      <w:szCs w:val="20"/>
      <w14:ligatures w14:val="none"/>
    </w:rPr>
  </w:style>
  <w:style w:type="table" w:styleId="TableGrid">
    <w:name w:val="Table Grid"/>
    <w:basedOn w:val="TableNorma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007B46"/>
  </w:style>
  <w:style w:type="character" w:styleId="CommentReference">
    <w:name w:val="annotation reference"/>
    <w:basedOn w:val="DefaultParagraphFont"/>
    <w:uiPriority w:val="99"/>
    <w:semiHidden/>
    <w:unhideWhenUsed/>
    <w:rsid w:val="00007B46"/>
    <w:rPr>
      <w:sz w:val="16"/>
      <w:szCs w:val="16"/>
    </w:rPr>
  </w:style>
  <w:style w:type="paragraph" w:styleId="CommentText">
    <w:name w:val="annotation text"/>
    <w:basedOn w:val="Normal"/>
    <w:link w:val="CommentTextChar"/>
    <w:uiPriority w:val="99"/>
    <w:unhideWhenUsed/>
    <w:rsid w:val="00007B46"/>
    <w:rPr>
      <w:sz w:val="20"/>
    </w:rPr>
  </w:style>
  <w:style w:type="character" w:customStyle="1" w:styleId="CommentTextChar">
    <w:name w:val="Comment Text Char"/>
    <w:basedOn w:val="DefaultParagraphFont"/>
    <w:link w:val="CommentText"/>
    <w:uiPriority w:val="99"/>
    <w:rsid w:val="00007B46"/>
    <w:rPr>
      <w:rFonts w:ascii="Times New Roman" w:eastAsia="Times New Roman" w:hAnsi="Times New Roman" w:cs="Times New Roman"/>
      <w:kern w:val="0"/>
      <w:sz w:val="20"/>
      <w:szCs w:val="20"/>
      <w14:ligatures w14:val="none"/>
    </w:rPr>
  </w:style>
  <w:style w:type="paragraph" w:styleId="NormalWeb">
    <w:name w:val="Normal (Web)"/>
    <w:basedOn w:val="Normal"/>
    <w:uiPriority w:val="99"/>
    <w:unhideWhenUsed/>
    <w:rsid w:val="00007B46"/>
    <w:pPr>
      <w:spacing w:before="100" w:beforeAutospacing="1" w:after="100" w:afterAutospacing="1"/>
      <w:jc w:val="left"/>
    </w:pPr>
    <w:rPr>
      <w:szCs w:val="24"/>
      <w:lang w:eastAsia="lt-LT"/>
    </w:rPr>
  </w:style>
  <w:style w:type="paragraph" w:styleId="Footer">
    <w:name w:val="footer"/>
    <w:basedOn w:val="Normal"/>
    <w:link w:val="FooterChar"/>
    <w:uiPriority w:val="99"/>
    <w:unhideWhenUsed/>
    <w:rsid w:val="001D3ED4"/>
    <w:pPr>
      <w:tabs>
        <w:tab w:val="center" w:pos="4819"/>
        <w:tab w:val="right" w:pos="9638"/>
      </w:tabs>
    </w:pPr>
  </w:style>
  <w:style w:type="character" w:customStyle="1" w:styleId="FooterChar">
    <w:name w:val="Footer Char"/>
    <w:basedOn w:val="DefaultParagraphFont"/>
    <w:link w:val="Footer"/>
    <w:uiPriority w:val="99"/>
    <w:rsid w:val="001D3ED4"/>
    <w:rPr>
      <w:rFonts w:ascii="Times New Roman" w:eastAsia="Times New Roman" w:hAnsi="Times New Roman" w:cs="Times New Roman"/>
      <w:kern w:val="0"/>
      <w:sz w:val="24"/>
      <w:szCs w:val="20"/>
      <w14:ligatures w14:val="none"/>
    </w:rPr>
  </w:style>
  <w:style w:type="character" w:styleId="FootnoteReference">
    <w:name w:val="footnote reference"/>
    <w:basedOn w:val="DefaultParagraphFont"/>
    <w:uiPriority w:val="99"/>
    <w:rsid w:val="006E4099"/>
    <w:rPr>
      <w:rFonts w:cs="Times New Roman"/>
      <w:vertAlign w:val="superscript"/>
    </w:rPr>
  </w:style>
  <w:style w:type="paragraph" w:styleId="FootnoteText">
    <w:name w:val="footnote text"/>
    <w:aliases w:val=" Diagrama1,Diagrama1"/>
    <w:basedOn w:val="Normal"/>
    <w:link w:val="FootnoteTextChar"/>
    <w:uiPriority w:val="99"/>
    <w:rsid w:val="006E4099"/>
    <w:rPr>
      <w:rFonts w:ascii="Calibri" w:hAnsi="Calibri"/>
      <w:sz w:val="20"/>
    </w:rPr>
  </w:style>
  <w:style w:type="character" w:customStyle="1" w:styleId="FootnoteTextChar">
    <w:name w:val="Footnote Text Char"/>
    <w:aliases w:val=" Diagrama1 Char,Diagrama1 Char"/>
    <w:basedOn w:val="DefaultParagraphFont"/>
    <w:link w:val="FootnoteText"/>
    <w:uiPriority w:val="99"/>
    <w:rsid w:val="006E4099"/>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4223</Words>
  <Characters>2408</Characters>
  <Application>Microsoft Office Word</Application>
  <DocSecurity>0</DocSecurity>
  <Lines>20</Lines>
  <Paragraphs>13</Paragraphs>
  <ScaleCrop>false</ScaleCrop>
  <Company/>
  <LinksUpToDate>false</LinksUpToDate>
  <CharactersWithSpaces>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23</cp:revision>
  <dcterms:created xsi:type="dcterms:W3CDTF">2025-02-06T10:09:00Z</dcterms:created>
  <dcterms:modified xsi:type="dcterms:W3CDTF">2025-07-30T08:35:00Z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